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78" w:rsidRPr="00C53767" w:rsidRDefault="005B4778" w:rsidP="00EE5411">
      <w:pPr>
        <w:jc w:val="center"/>
        <w:rPr>
          <w:rFonts w:ascii="Times New Roman" w:hAnsi="Times New Roman" w:cs="Times New Roman"/>
          <w:b/>
          <w:bCs/>
        </w:rPr>
      </w:pPr>
      <w:r w:rsidRPr="00C53767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  <w:bookmarkStart w:id="0" w:name="_GoBack"/>
      <w:bookmarkEnd w:id="0"/>
    </w:p>
    <w:p w:rsidR="005B4778" w:rsidRPr="00C53767" w:rsidRDefault="005B4778" w:rsidP="00EE5411">
      <w:pPr>
        <w:jc w:val="center"/>
        <w:rPr>
          <w:rFonts w:ascii="Times New Roman" w:hAnsi="Times New Roman" w:cs="Times New Roman"/>
          <w:b/>
          <w:bCs/>
        </w:rPr>
      </w:pPr>
      <w:r w:rsidRPr="00C53767">
        <w:rPr>
          <w:rFonts w:ascii="Times New Roman" w:hAnsi="Times New Roman" w:cs="Times New Roman"/>
          <w:b/>
          <w:bCs/>
        </w:rPr>
        <w:t>«Еланская средняя общеобразовательная школа»</w:t>
      </w:r>
    </w:p>
    <w:p w:rsidR="008973D5" w:rsidRDefault="005B4778" w:rsidP="00EE5411">
      <w:pPr>
        <w:jc w:val="center"/>
        <w:rPr>
          <w:rFonts w:ascii="Times New Roman" w:hAnsi="Times New Roman" w:cs="Times New Roman"/>
          <w:b/>
          <w:bCs/>
        </w:rPr>
      </w:pPr>
      <w:r w:rsidRPr="00C53767">
        <w:rPr>
          <w:rFonts w:ascii="Times New Roman" w:hAnsi="Times New Roman" w:cs="Times New Roman"/>
          <w:b/>
          <w:bCs/>
        </w:rPr>
        <w:t>Аннотации к</w:t>
      </w:r>
      <w:r w:rsidR="008973D5">
        <w:rPr>
          <w:rFonts w:ascii="Times New Roman" w:hAnsi="Times New Roman" w:cs="Times New Roman"/>
          <w:b/>
          <w:bCs/>
        </w:rPr>
        <w:t xml:space="preserve"> рабочим программам по математике</w:t>
      </w:r>
      <w:r w:rsidRPr="00C53767">
        <w:rPr>
          <w:rFonts w:ascii="Times New Roman" w:hAnsi="Times New Roman" w:cs="Times New Roman"/>
          <w:b/>
          <w:bCs/>
        </w:rPr>
        <w:t xml:space="preserve"> учебного плана основной образовательной программы среднего общего образования</w:t>
      </w:r>
      <w:r w:rsidR="00EE5411">
        <w:rPr>
          <w:rFonts w:ascii="Times New Roman" w:hAnsi="Times New Roman" w:cs="Times New Roman"/>
          <w:b/>
          <w:bCs/>
        </w:rPr>
        <w:t>.</w:t>
      </w:r>
    </w:p>
    <w:p w:rsidR="005B4778" w:rsidRPr="00C53767" w:rsidRDefault="008973D5" w:rsidP="005B477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="005B4778" w:rsidRPr="00C53767">
        <w:rPr>
          <w:rFonts w:ascii="Times New Roman" w:hAnsi="Times New Roman" w:cs="Times New Roman"/>
          <w:b/>
          <w:bCs/>
        </w:rPr>
        <w:t xml:space="preserve"> (</w:t>
      </w:r>
      <w:r w:rsidR="00C53767" w:rsidRPr="00C53767">
        <w:rPr>
          <w:rFonts w:ascii="Times New Roman" w:hAnsi="Times New Roman" w:cs="Times New Roman"/>
          <w:b/>
          <w:bCs/>
        </w:rPr>
        <w:t xml:space="preserve">5-9 классы, </w:t>
      </w:r>
      <w:r w:rsidR="005B4778" w:rsidRPr="00C53767">
        <w:rPr>
          <w:rFonts w:ascii="Times New Roman" w:hAnsi="Times New Roman" w:cs="Times New Roman"/>
          <w:b/>
          <w:bCs/>
        </w:rPr>
        <w:t>10–11</w:t>
      </w:r>
      <w:r w:rsidR="00C53767" w:rsidRPr="00C53767">
        <w:rPr>
          <w:rFonts w:ascii="Times New Roman" w:hAnsi="Times New Roman" w:cs="Times New Roman"/>
          <w:b/>
          <w:bCs/>
        </w:rPr>
        <w:t>(углубленный)</w:t>
      </w:r>
      <w:r w:rsidR="005B4778" w:rsidRPr="00C53767">
        <w:rPr>
          <w:rFonts w:ascii="Times New Roman" w:hAnsi="Times New Roman" w:cs="Times New Roman"/>
          <w:b/>
          <w:bCs/>
        </w:rPr>
        <w:t xml:space="preserve"> классы)</w:t>
      </w:r>
    </w:p>
    <w:p w:rsidR="005B4778" w:rsidRPr="00C53767" w:rsidRDefault="005B4778" w:rsidP="00EE5411">
      <w:pPr>
        <w:jc w:val="center"/>
        <w:rPr>
          <w:rFonts w:ascii="Times New Roman" w:hAnsi="Times New Roman" w:cs="Times New Roman"/>
          <w:b/>
          <w:bCs/>
        </w:rPr>
      </w:pPr>
      <w:r w:rsidRPr="00C53767">
        <w:rPr>
          <w:rFonts w:ascii="Times New Roman" w:hAnsi="Times New Roman" w:cs="Times New Roman"/>
          <w:b/>
          <w:bCs/>
        </w:rPr>
        <w:t>2023 – 2024 учебный год</w:t>
      </w:r>
    </w:p>
    <w:tbl>
      <w:tblPr>
        <w:tblStyle w:val="a3"/>
        <w:tblW w:w="9800" w:type="dxa"/>
        <w:tblInd w:w="-427" w:type="dxa"/>
        <w:tblLook w:val="04A0" w:firstRow="1" w:lastRow="0" w:firstColumn="1" w:lastColumn="0" w:noHBand="0" w:noVBand="1"/>
      </w:tblPr>
      <w:tblGrid>
        <w:gridCol w:w="1689"/>
        <w:gridCol w:w="8111"/>
      </w:tblGrid>
      <w:tr w:rsidR="005B4778" w:rsidTr="00C53767">
        <w:trPr>
          <w:trHeight w:val="291"/>
        </w:trPr>
        <w:tc>
          <w:tcPr>
            <w:tcW w:w="1618" w:type="dxa"/>
          </w:tcPr>
          <w:p w:rsidR="005B4778" w:rsidRPr="00C53767" w:rsidRDefault="005B4778" w:rsidP="005B4778">
            <w:pPr>
              <w:rPr>
                <w:rFonts w:ascii="Times New Roman" w:hAnsi="Times New Roman" w:cs="Times New Roman"/>
                <w:b/>
                <w:bCs/>
              </w:rPr>
            </w:pPr>
            <w:r w:rsidRPr="00C53767">
              <w:rPr>
                <w:rFonts w:ascii="Times New Roman" w:hAnsi="Times New Roman" w:cs="Times New Roman"/>
                <w:b/>
              </w:rPr>
              <w:t>Предмет</w:t>
            </w:r>
            <w:r w:rsidRPr="00C53767">
              <w:rPr>
                <w:rFonts w:ascii="Times New Roman" w:hAnsi="Times New Roman" w:cs="Times New Roman"/>
                <w:b/>
              </w:rPr>
              <w:t>, класс</w:t>
            </w:r>
          </w:p>
        </w:tc>
        <w:tc>
          <w:tcPr>
            <w:tcW w:w="8182" w:type="dxa"/>
          </w:tcPr>
          <w:p w:rsidR="005B4778" w:rsidRPr="00C53767" w:rsidRDefault="005B4778" w:rsidP="005B4778">
            <w:pPr>
              <w:rPr>
                <w:rFonts w:ascii="Times New Roman" w:hAnsi="Times New Roman" w:cs="Times New Roman"/>
                <w:b/>
                <w:bCs/>
              </w:rPr>
            </w:pPr>
            <w:r w:rsidRPr="00C53767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 w:rsidRPr="00C53767">
              <w:rPr>
                <w:rFonts w:ascii="Times New Roman" w:hAnsi="Times New Roman" w:cs="Times New Roman"/>
                <w:b/>
              </w:rPr>
              <w:t>Аннотация</w:t>
            </w:r>
            <w:r w:rsidRPr="00C5376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53767">
              <w:rPr>
                <w:rFonts w:ascii="Times New Roman" w:hAnsi="Times New Roman" w:cs="Times New Roman"/>
                <w:b/>
              </w:rPr>
              <w:t>к</w:t>
            </w:r>
            <w:r w:rsidRPr="00C5376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53767">
              <w:rPr>
                <w:rFonts w:ascii="Times New Roman" w:hAnsi="Times New Roman" w:cs="Times New Roman"/>
                <w:b/>
              </w:rPr>
              <w:t>рабочей</w:t>
            </w:r>
            <w:r w:rsidRPr="00C5376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53767">
              <w:rPr>
                <w:rFonts w:ascii="Times New Roman" w:hAnsi="Times New Roman" w:cs="Times New Roman"/>
                <w:b/>
              </w:rPr>
              <w:t>программе</w:t>
            </w:r>
          </w:p>
        </w:tc>
      </w:tr>
      <w:tr w:rsidR="005B4778" w:rsidTr="00C53767">
        <w:trPr>
          <w:trHeight w:val="291"/>
        </w:trPr>
        <w:tc>
          <w:tcPr>
            <w:tcW w:w="1618" w:type="dxa"/>
          </w:tcPr>
          <w:p w:rsidR="005B4778" w:rsidRPr="00C53767" w:rsidRDefault="005B4778" w:rsidP="005B4778">
            <w:pPr>
              <w:rPr>
                <w:rFonts w:ascii="Times New Roman" w:hAnsi="Times New Roman" w:cs="Times New Roman"/>
                <w:b/>
                <w:bCs/>
              </w:rPr>
            </w:pPr>
            <w:r w:rsidRPr="00C53767">
              <w:rPr>
                <w:rFonts w:ascii="Times New Roman" w:hAnsi="Times New Roman" w:cs="Times New Roman"/>
                <w:b/>
                <w:bCs/>
              </w:rPr>
              <w:t xml:space="preserve">Математика </w:t>
            </w:r>
            <w:r w:rsidR="00C53767" w:rsidRPr="00C53767">
              <w:rPr>
                <w:rFonts w:ascii="Times New Roman" w:hAnsi="Times New Roman" w:cs="Times New Roman"/>
                <w:b/>
                <w:bCs/>
              </w:rPr>
              <w:t>5-9</w:t>
            </w:r>
          </w:p>
        </w:tc>
        <w:tc>
          <w:tcPr>
            <w:tcW w:w="8182" w:type="dxa"/>
          </w:tcPr>
          <w:p w:rsidR="00C53767" w:rsidRPr="00C53767" w:rsidRDefault="00C53767" w:rsidP="00C53767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53767">
              <w:rPr>
                <w:sz w:val="24"/>
              </w:rPr>
              <w:t>Рабочая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программа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по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математике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для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обучающихся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5-9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классов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разработана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на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основе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Федерального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требований, предъявляемых к математическому образованию, и традиций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российского образования, которые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Федерации.</w:t>
            </w:r>
          </w:p>
          <w:p w:rsidR="00C53767" w:rsidRPr="00C53767" w:rsidRDefault="00C53767" w:rsidP="00C53767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53767">
              <w:rPr>
                <w:sz w:val="24"/>
              </w:rPr>
              <w:t>Основные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линии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содержания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курса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математики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в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5-9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классах: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«Числа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и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вычисления»,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«Алгебра»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(«Алгебраические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выражения»,</w:t>
            </w:r>
            <w:r w:rsidRPr="00C53767">
              <w:rPr>
                <w:spacing w:val="-12"/>
                <w:sz w:val="24"/>
              </w:rPr>
              <w:t xml:space="preserve"> </w:t>
            </w:r>
            <w:r w:rsidRPr="00C53767">
              <w:rPr>
                <w:sz w:val="24"/>
              </w:rPr>
              <w:t>«Уравнения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и</w:t>
            </w:r>
            <w:r w:rsidRPr="00C53767">
              <w:rPr>
                <w:spacing w:val="-12"/>
                <w:sz w:val="24"/>
              </w:rPr>
              <w:t xml:space="preserve"> </w:t>
            </w:r>
            <w:r w:rsidRPr="00C53767">
              <w:rPr>
                <w:sz w:val="24"/>
              </w:rPr>
              <w:t>неравенства»),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«Функции»,</w:t>
            </w:r>
            <w:r w:rsidRPr="00C53767">
              <w:rPr>
                <w:spacing w:val="-12"/>
                <w:sz w:val="24"/>
              </w:rPr>
              <w:t xml:space="preserve"> </w:t>
            </w:r>
            <w:r w:rsidRPr="00C53767">
              <w:rPr>
                <w:sz w:val="24"/>
              </w:rPr>
              <w:t>«Геометрия»</w:t>
            </w:r>
            <w:r w:rsidRPr="00C53767">
              <w:rPr>
                <w:spacing w:val="-12"/>
                <w:sz w:val="24"/>
              </w:rPr>
              <w:t xml:space="preserve"> </w:t>
            </w:r>
            <w:r w:rsidRPr="00C53767">
              <w:rPr>
                <w:sz w:val="24"/>
              </w:rPr>
              <w:t>(«Геометрические</w:t>
            </w:r>
            <w:r w:rsidRPr="00C53767">
              <w:rPr>
                <w:spacing w:val="-12"/>
                <w:sz w:val="24"/>
              </w:rPr>
              <w:t xml:space="preserve"> </w:t>
            </w:r>
            <w:r w:rsidRPr="00C53767">
              <w:rPr>
                <w:sz w:val="24"/>
              </w:rPr>
              <w:t>фигуры</w:t>
            </w:r>
            <w:r w:rsidRPr="00C53767">
              <w:rPr>
                <w:spacing w:val="-58"/>
                <w:sz w:val="24"/>
              </w:rPr>
              <w:t xml:space="preserve"> </w:t>
            </w:r>
            <w:r w:rsidRPr="00C53767">
              <w:rPr>
                <w:sz w:val="24"/>
              </w:rPr>
              <w:t>и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их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свойства»,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«Измерение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геометрических величин»),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«Вероятность и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статистика».</w:t>
            </w:r>
          </w:p>
          <w:p w:rsidR="00C53767" w:rsidRPr="00C53767" w:rsidRDefault="00C53767" w:rsidP="00C53767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C53767"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математика</w:t>
            </w:r>
            <w:r w:rsidRPr="00C53767">
              <w:rPr>
                <w:spacing w:val="22"/>
                <w:sz w:val="24"/>
              </w:rPr>
              <w:t xml:space="preserve"> </w:t>
            </w:r>
            <w:r w:rsidRPr="00C53767">
              <w:rPr>
                <w:sz w:val="24"/>
              </w:rPr>
              <w:t>является</w:t>
            </w:r>
            <w:r w:rsidRPr="00C53767">
              <w:rPr>
                <w:spacing w:val="23"/>
                <w:sz w:val="24"/>
              </w:rPr>
              <w:t xml:space="preserve"> </w:t>
            </w:r>
            <w:r w:rsidRPr="00C53767">
              <w:rPr>
                <w:sz w:val="24"/>
              </w:rPr>
              <w:t>обязательным</w:t>
            </w:r>
            <w:r w:rsidRPr="00C53767">
              <w:rPr>
                <w:spacing w:val="23"/>
                <w:sz w:val="24"/>
              </w:rPr>
              <w:t xml:space="preserve"> </w:t>
            </w:r>
            <w:r w:rsidRPr="00C53767">
              <w:rPr>
                <w:sz w:val="24"/>
              </w:rPr>
              <w:t>предметом</w:t>
            </w:r>
            <w:r w:rsidRPr="00C53767">
              <w:rPr>
                <w:spacing w:val="24"/>
                <w:sz w:val="24"/>
              </w:rPr>
              <w:t xml:space="preserve"> </w:t>
            </w:r>
            <w:r w:rsidRPr="00C53767">
              <w:rPr>
                <w:sz w:val="24"/>
              </w:rPr>
              <w:t>на</w:t>
            </w:r>
            <w:r w:rsidRPr="00C53767">
              <w:rPr>
                <w:spacing w:val="24"/>
                <w:sz w:val="24"/>
              </w:rPr>
              <w:t xml:space="preserve"> </w:t>
            </w:r>
            <w:r w:rsidRPr="00C53767">
              <w:rPr>
                <w:sz w:val="24"/>
              </w:rPr>
              <w:t>данном</w:t>
            </w:r>
            <w:r w:rsidRPr="00C53767">
              <w:rPr>
                <w:spacing w:val="24"/>
                <w:sz w:val="24"/>
              </w:rPr>
              <w:t xml:space="preserve"> </w:t>
            </w:r>
            <w:r w:rsidRPr="00C53767">
              <w:rPr>
                <w:sz w:val="24"/>
              </w:rPr>
              <w:t>уровне</w:t>
            </w:r>
            <w:r w:rsidRPr="00C53767">
              <w:rPr>
                <w:spacing w:val="23"/>
                <w:sz w:val="24"/>
              </w:rPr>
              <w:t xml:space="preserve"> </w:t>
            </w:r>
            <w:r w:rsidRPr="00C53767">
              <w:rPr>
                <w:sz w:val="24"/>
              </w:rPr>
              <w:t>образования.</w:t>
            </w:r>
            <w:r w:rsidRPr="00C53767">
              <w:rPr>
                <w:spacing w:val="24"/>
                <w:sz w:val="24"/>
              </w:rPr>
              <w:t xml:space="preserve"> </w:t>
            </w:r>
            <w:r w:rsidRPr="00C53767">
              <w:rPr>
                <w:sz w:val="24"/>
              </w:rPr>
              <w:t>В</w:t>
            </w:r>
            <w:r w:rsidRPr="00C53767">
              <w:rPr>
                <w:spacing w:val="23"/>
                <w:sz w:val="24"/>
              </w:rPr>
              <w:t xml:space="preserve"> </w:t>
            </w:r>
            <w:r w:rsidRPr="00C53767">
              <w:rPr>
                <w:sz w:val="24"/>
              </w:rPr>
              <w:t>5-9</w:t>
            </w:r>
            <w:r w:rsidRPr="00C53767">
              <w:rPr>
                <w:spacing w:val="23"/>
                <w:sz w:val="24"/>
              </w:rPr>
              <w:t xml:space="preserve"> </w:t>
            </w:r>
            <w:r w:rsidRPr="00C53767">
              <w:rPr>
                <w:sz w:val="24"/>
              </w:rPr>
              <w:t>классах</w:t>
            </w:r>
            <w:r w:rsidRPr="00C53767">
              <w:rPr>
                <w:spacing w:val="24"/>
                <w:sz w:val="24"/>
              </w:rPr>
              <w:t xml:space="preserve"> </w:t>
            </w:r>
            <w:r w:rsidRPr="00C53767">
              <w:rPr>
                <w:sz w:val="24"/>
              </w:rPr>
              <w:t>учебный</w:t>
            </w:r>
            <w:r w:rsidRPr="00C53767">
              <w:rPr>
                <w:spacing w:val="23"/>
                <w:sz w:val="24"/>
              </w:rPr>
              <w:t xml:space="preserve"> </w:t>
            </w:r>
            <w:r w:rsidRPr="00C53767">
              <w:rPr>
                <w:sz w:val="24"/>
              </w:rPr>
              <w:t>предмет</w:t>
            </w:r>
          </w:p>
          <w:p w:rsidR="00C53767" w:rsidRPr="00C53767" w:rsidRDefault="00C53767" w:rsidP="00C53767">
            <w:pPr>
              <w:pStyle w:val="TableParagraph"/>
              <w:ind w:right="103"/>
              <w:jc w:val="both"/>
              <w:rPr>
                <w:sz w:val="24"/>
              </w:rPr>
            </w:pPr>
            <w:r w:rsidRPr="00C53767">
              <w:rPr>
                <w:spacing w:val="-1"/>
                <w:sz w:val="24"/>
              </w:rPr>
              <w:t>«Математика»</w:t>
            </w:r>
            <w:r w:rsidRPr="00C53767">
              <w:rPr>
                <w:spacing w:val="-14"/>
                <w:sz w:val="24"/>
              </w:rPr>
              <w:t xml:space="preserve"> </w:t>
            </w:r>
            <w:r w:rsidRPr="00C53767">
              <w:rPr>
                <w:sz w:val="24"/>
              </w:rPr>
              <w:t>традиционно</w:t>
            </w:r>
            <w:r w:rsidRPr="00C53767">
              <w:rPr>
                <w:spacing w:val="-15"/>
                <w:sz w:val="24"/>
              </w:rPr>
              <w:t xml:space="preserve"> </w:t>
            </w:r>
            <w:r w:rsidRPr="00C53767">
              <w:rPr>
                <w:sz w:val="24"/>
              </w:rPr>
              <w:t>изучается</w:t>
            </w:r>
            <w:r w:rsidRPr="00C53767">
              <w:rPr>
                <w:spacing w:val="-14"/>
                <w:sz w:val="24"/>
              </w:rPr>
              <w:t xml:space="preserve"> </w:t>
            </w:r>
            <w:r w:rsidRPr="00C53767">
              <w:rPr>
                <w:sz w:val="24"/>
              </w:rPr>
              <w:t>в</w:t>
            </w:r>
            <w:r w:rsidRPr="00C53767">
              <w:rPr>
                <w:spacing w:val="-15"/>
                <w:sz w:val="24"/>
              </w:rPr>
              <w:t xml:space="preserve"> </w:t>
            </w:r>
            <w:r w:rsidRPr="00C53767">
              <w:rPr>
                <w:sz w:val="24"/>
              </w:rPr>
              <w:t>рамках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следующих</w:t>
            </w:r>
            <w:r w:rsidRPr="00C53767">
              <w:rPr>
                <w:spacing w:val="-15"/>
                <w:sz w:val="24"/>
              </w:rPr>
              <w:t xml:space="preserve"> </w:t>
            </w:r>
            <w:r w:rsidRPr="00C53767">
              <w:rPr>
                <w:sz w:val="24"/>
              </w:rPr>
              <w:t>учебных</w:t>
            </w:r>
            <w:r w:rsidRPr="00C53767">
              <w:rPr>
                <w:spacing w:val="-14"/>
                <w:sz w:val="24"/>
              </w:rPr>
              <w:t xml:space="preserve"> </w:t>
            </w:r>
            <w:r w:rsidRPr="00C53767">
              <w:rPr>
                <w:sz w:val="24"/>
              </w:rPr>
              <w:t>курсов:</w:t>
            </w:r>
            <w:r w:rsidRPr="00C53767">
              <w:rPr>
                <w:spacing w:val="-15"/>
                <w:sz w:val="24"/>
              </w:rPr>
              <w:t xml:space="preserve"> </w:t>
            </w:r>
            <w:r w:rsidRPr="00C53767">
              <w:rPr>
                <w:sz w:val="24"/>
              </w:rPr>
              <w:t>в</w:t>
            </w:r>
            <w:r w:rsidRPr="00C53767">
              <w:rPr>
                <w:spacing w:val="-14"/>
                <w:sz w:val="24"/>
              </w:rPr>
              <w:t xml:space="preserve"> </w:t>
            </w:r>
            <w:r w:rsidRPr="00C53767">
              <w:rPr>
                <w:sz w:val="24"/>
              </w:rPr>
              <w:t>5-6</w:t>
            </w:r>
            <w:r w:rsidRPr="00C53767">
              <w:rPr>
                <w:spacing w:val="-15"/>
                <w:sz w:val="24"/>
              </w:rPr>
              <w:t xml:space="preserve"> </w:t>
            </w:r>
            <w:r w:rsidRPr="00C53767">
              <w:rPr>
                <w:sz w:val="24"/>
              </w:rPr>
              <w:t>классах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—</w:t>
            </w:r>
            <w:r w:rsidRPr="00C53767">
              <w:rPr>
                <w:spacing w:val="-15"/>
                <w:sz w:val="24"/>
              </w:rPr>
              <w:t xml:space="preserve"> </w:t>
            </w:r>
            <w:r w:rsidRPr="00C53767">
              <w:rPr>
                <w:sz w:val="24"/>
              </w:rPr>
              <w:t>курса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«Математика»,</w:t>
            </w:r>
            <w:r w:rsidRPr="00C53767">
              <w:rPr>
                <w:spacing w:val="-58"/>
                <w:sz w:val="24"/>
              </w:rPr>
              <w:t xml:space="preserve"> </w:t>
            </w:r>
            <w:r w:rsidRPr="00C53767"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Настоящей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программой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вводится самостоятельный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учебный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курс «Вероятность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и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статистика».</w:t>
            </w:r>
            <w:r w:rsidRPr="00C53767">
              <w:rPr>
                <w:sz w:val="24"/>
              </w:rPr>
              <w:t xml:space="preserve"> </w:t>
            </w:r>
          </w:p>
          <w:p w:rsidR="005B4778" w:rsidRPr="00C53767" w:rsidRDefault="00C53767" w:rsidP="00C53767">
            <w:pPr>
              <w:pStyle w:val="TableParagraph"/>
              <w:ind w:right="103"/>
              <w:jc w:val="both"/>
              <w:rPr>
                <w:sz w:val="24"/>
              </w:rPr>
            </w:pPr>
            <w:r w:rsidRPr="00C53767">
              <w:rPr>
                <w:sz w:val="24"/>
              </w:rPr>
              <w:t>На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изучение математики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в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5—6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классах отводится 5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учебных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часов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в неделю в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течение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каждого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года обучения, в</w:t>
            </w:r>
            <w:r w:rsidRPr="00C53767">
              <w:rPr>
                <w:spacing w:val="-57"/>
                <w:sz w:val="24"/>
              </w:rPr>
              <w:t xml:space="preserve"> </w:t>
            </w:r>
            <w:r w:rsidRPr="00C53767">
              <w:rPr>
                <w:sz w:val="24"/>
              </w:rPr>
              <w:t>7-9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классах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6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учебных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часов в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неделю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в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течение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каждого года обучения,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всего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952 учебных</w:t>
            </w:r>
            <w:r w:rsidRPr="00C53767">
              <w:rPr>
                <w:spacing w:val="-3"/>
                <w:sz w:val="24"/>
              </w:rPr>
              <w:t xml:space="preserve"> </w:t>
            </w:r>
            <w:r w:rsidRPr="00C53767">
              <w:rPr>
                <w:sz w:val="24"/>
              </w:rPr>
              <w:t>часа.</w:t>
            </w:r>
          </w:p>
        </w:tc>
      </w:tr>
      <w:tr w:rsidR="005B4778" w:rsidTr="00C53767">
        <w:trPr>
          <w:trHeight w:val="291"/>
        </w:trPr>
        <w:tc>
          <w:tcPr>
            <w:tcW w:w="1618" w:type="dxa"/>
          </w:tcPr>
          <w:p w:rsidR="005B4778" w:rsidRPr="00C53767" w:rsidRDefault="00C53767" w:rsidP="005B4778">
            <w:pPr>
              <w:rPr>
                <w:rFonts w:ascii="Times New Roman" w:hAnsi="Times New Roman" w:cs="Times New Roman"/>
                <w:b/>
                <w:bCs/>
              </w:rPr>
            </w:pPr>
            <w:r w:rsidRPr="00C53767">
              <w:rPr>
                <w:rFonts w:ascii="Times New Roman" w:hAnsi="Times New Roman" w:cs="Times New Roman"/>
                <w:b/>
                <w:bCs/>
              </w:rPr>
              <w:t>Математика</w:t>
            </w:r>
            <w:r w:rsidR="005B4778" w:rsidRPr="00C537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53767">
              <w:rPr>
                <w:rFonts w:ascii="Times New Roman" w:hAnsi="Times New Roman" w:cs="Times New Roman"/>
                <w:b/>
                <w:bCs/>
              </w:rPr>
              <w:t>10-</w:t>
            </w:r>
            <w:r w:rsidR="005B4778" w:rsidRPr="00C53767">
              <w:rPr>
                <w:rFonts w:ascii="Times New Roman" w:hAnsi="Times New Roman" w:cs="Times New Roman"/>
                <w:b/>
                <w:bCs/>
              </w:rPr>
              <w:t>11 (углублённый)</w:t>
            </w:r>
          </w:p>
        </w:tc>
        <w:tc>
          <w:tcPr>
            <w:tcW w:w="8182" w:type="dxa"/>
          </w:tcPr>
          <w:p w:rsidR="005B4778" w:rsidRPr="00C53767" w:rsidRDefault="005B4778" w:rsidP="005B4778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C53767">
              <w:rPr>
                <w:sz w:val="24"/>
              </w:rPr>
              <w:t>Рабочая</w:t>
            </w:r>
            <w:r w:rsidRPr="00C53767">
              <w:rPr>
                <w:spacing w:val="-14"/>
                <w:sz w:val="24"/>
              </w:rPr>
              <w:t xml:space="preserve"> </w:t>
            </w:r>
            <w:r w:rsidRPr="00C53767">
              <w:rPr>
                <w:sz w:val="24"/>
              </w:rPr>
              <w:t>программа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по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учебному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предмету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«Математика»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углублённого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уровня</w:t>
            </w:r>
            <w:r w:rsidRPr="00C53767">
              <w:rPr>
                <w:spacing w:val="-14"/>
                <w:sz w:val="24"/>
              </w:rPr>
              <w:t xml:space="preserve"> </w:t>
            </w:r>
            <w:r w:rsidRPr="00C53767">
              <w:rPr>
                <w:sz w:val="24"/>
              </w:rPr>
              <w:t>для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обучающихся</w:t>
            </w:r>
            <w:r w:rsidRPr="00C53767">
              <w:rPr>
                <w:spacing w:val="-14"/>
                <w:sz w:val="24"/>
              </w:rPr>
              <w:t xml:space="preserve"> </w:t>
            </w:r>
            <w:r w:rsidRPr="00C53767">
              <w:rPr>
                <w:sz w:val="24"/>
              </w:rPr>
              <w:t>10—11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классов</w:t>
            </w:r>
            <w:r w:rsidRPr="00C53767">
              <w:rPr>
                <w:spacing w:val="-58"/>
                <w:sz w:val="24"/>
              </w:rPr>
              <w:t xml:space="preserve"> </w:t>
            </w:r>
            <w:r w:rsidRPr="00C53767">
              <w:rPr>
                <w:sz w:val="24"/>
              </w:rPr>
              <w:t>разработана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на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основе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Федерального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государственного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образовательного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стандарта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среднего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общего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pacing w:val="-1"/>
                <w:sz w:val="24"/>
              </w:rPr>
              <w:t>традиций</w:t>
            </w:r>
            <w:r w:rsidRPr="00C53767">
              <w:rPr>
                <w:spacing w:val="-15"/>
                <w:sz w:val="24"/>
              </w:rPr>
              <w:t xml:space="preserve"> </w:t>
            </w:r>
            <w:r w:rsidRPr="00C53767">
              <w:rPr>
                <w:spacing w:val="-1"/>
                <w:sz w:val="24"/>
              </w:rPr>
              <w:t>российского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pacing w:val="-1"/>
                <w:sz w:val="24"/>
              </w:rPr>
              <w:t>образования.</w:t>
            </w:r>
            <w:r w:rsidRPr="00C53767">
              <w:rPr>
                <w:spacing w:val="-14"/>
                <w:sz w:val="24"/>
              </w:rPr>
              <w:t xml:space="preserve"> </w:t>
            </w:r>
            <w:r w:rsidRPr="00C53767">
              <w:rPr>
                <w:sz w:val="24"/>
              </w:rPr>
              <w:t>Реализация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программы</w:t>
            </w:r>
            <w:r w:rsidRPr="00C53767">
              <w:rPr>
                <w:spacing w:val="-14"/>
                <w:sz w:val="24"/>
              </w:rPr>
              <w:t xml:space="preserve"> </w:t>
            </w:r>
            <w:r w:rsidRPr="00C53767">
              <w:rPr>
                <w:sz w:val="24"/>
              </w:rPr>
              <w:t>обеспечивает</w:t>
            </w:r>
            <w:r w:rsidRPr="00C53767">
              <w:rPr>
                <w:spacing w:val="-14"/>
                <w:sz w:val="24"/>
              </w:rPr>
              <w:t xml:space="preserve"> </w:t>
            </w:r>
            <w:r w:rsidRPr="00C53767">
              <w:rPr>
                <w:sz w:val="24"/>
              </w:rPr>
              <w:t>овладение</w:t>
            </w:r>
            <w:r w:rsidRPr="00C53767">
              <w:rPr>
                <w:spacing w:val="-13"/>
                <w:sz w:val="24"/>
              </w:rPr>
              <w:t xml:space="preserve"> </w:t>
            </w:r>
            <w:r w:rsidRPr="00C53767">
              <w:rPr>
                <w:sz w:val="24"/>
              </w:rPr>
              <w:t>ключевыми</w:t>
            </w:r>
            <w:r w:rsidRPr="00C53767">
              <w:rPr>
                <w:spacing w:val="-14"/>
                <w:sz w:val="24"/>
              </w:rPr>
              <w:t xml:space="preserve"> </w:t>
            </w:r>
            <w:r w:rsidRPr="00C53767">
              <w:rPr>
                <w:sz w:val="24"/>
              </w:rPr>
              <w:t>компетенциями,</w:t>
            </w:r>
            <w:r w:rsidRPr="00C53767">
              <w:rPr>
                <w:spacing w:val="-58"/>
                <w:sz w:val="24"/>
              </w:rPr>
              <w:t xml:space="preserve"> </w:t>
            </w:r>
            <w:r w:rsidRPr="00C53767">
              <w:rPr>
                <w:sz w:val="24"/>
              </w:rPr>
              <w:t>составляющими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основу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для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саморазвития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и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непрерывного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образования,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целостность</w:t>
            </w:r>
            <w:r w:rsidRPr="00C53767">
              <w:rPr>
                <w:spacing w:val="1"/>
                <w:sz w:val="24"/>
              </w:rPr>
              <w:t xml:space="preserve"> </w:t>
            </w:r>
            <w:proofErr w:type="spellStart"/>
            <w:r w:rsidRPr="00C53767">
              <w:rPr>
                <w:sz w:val="24"/>
              </w:rPr>
              <w:t>общекультуного</w:t>
            </w:r>
            <w:proofErr w:type="spellEnd"/>
            <w:r w:rsidRPr="00C53767">
              <w:rPr>
                <w:sz w:val="24"/>
              </w:rPr>
              <w:t>,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личностного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и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познавательного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развития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личности обучающихся.</w:t>
            </w:r>
          </w:p>
          <w:p w:rsidR="005B4778" w:rsidRPr="00C53767" w:rsidRDefault="005B4778" w:rsidP="005B4778">
            <w:pPr>
              <w:pStyle w:val="TableParagraph"/>
              <w:ind w:left="107"/>
              <w:jc w:val="both"/>
              <w:rPr>
                <w:sz w:val="24"/>
              </w:rPr>
            </w:pPr>
            <w:r w:rsidRPr="00C53767">
              <w:rPr>
                <w:sz w:val="24"/>
              </w:rPr>
              <w:t>Основные</w:t>
            </w:r>
            <w:r w:rsidRPr="00C53767">
              <w:rPr>
                <w:spacing w:val="-3"/>
                <w:sz w:val="24"/>
              </w:rPr>
              <w:t xml:space="preserve"> </w:t>
            </w:r>
            <w:r w:rsidRPr="00C53767">
              <w:rPr>
                <w:sz w:val="24"/>
              </w:rPr>
              <w:t>линии</w:t>
            </w:r>
            <w:r w:rsidRPr="00C53767">
              <w:rPr>
                <w:spacing w:val="-3"/>
                <w:sz w:val="24"/>
              </w:rPr>
              <w:t xml:space="preserve"> </w:t>
            </w:r>
            <w:r w:rsidRPr="00C53767">
              <w:rPr>
                <w:sz w:val="24"/>
              </w:rPr>
              <w:t>содержания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курса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математики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в</w:t>
            </w:r>
            <w:r w:rsidRPr="00C53767">
              <w:rPr>
                <w:spacing w:val="-3"/>
                <w:sz w:val="24"/>
              </w:rPr>
              <w:t xml:space="preserve"> </w:t>
            </w:r>
            <w:r w:rsidRPr="00C53767">
              <w:rPr>
                <w:sz w:val="24"/>
              </w:rPr>
              <w:t>10—11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классах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углублённого</w:t>
            </w:r>
            <w:r w:rsidRPr="00C53767">
              <w:rPr>
                <w:spacing w:val="-3"/>
                <w:sz w:val="24"/>
              </w:rPr>
              <w:t xml:space="preserve"> </w:t>
            </w:r>
            <w:r w:rsidRPr="00C53767">
              <w:rPr>
                <w:sz w:val="24"/>
              </w:rPr>
              <w:t>уровня: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«Числа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и</w:t>
            </w:r>
            <w:r w:rsidRPr="00C53767">
              <w:rPr>
                <w:spacing w:val="-3"/>
                <w:sz w:val="24"/>
              </w:rPr>
              <w:t xml:space="preserve"> </w:t>
            </w:r>
            <w:r w:rsidRPr="00C53767">
              <w:rPr>
                <w:sz w:val="24"/>
              </w:rPr>
              <w:t>вычисления»,</w:t>
            </w:r>
          </w:p>
          <w:p w:rsidR="005B4778" w:rsidRPr="00C53767" w:rsidRDefault="005B4778" w:rsidP="005B4778">
            <w:pPr>
              <w:pStyle w:val="TableParagraph"/>
              <w:ind w:left="107"/>
              <w:jc w:val="both"/>
              <w:rPr>
                <w:sz w:val="24"/>
              </w:rPr>
            </w:pPr>
            <w:r w:rsidRPr="00C53767">
              <w:rPr>
                <w:sz w:val="24"/>
              </w:rPr>
              <w:t>«Алгебра»</w:t>
            </w:r>
            <w:r w:rsidRPr="00C53767">
              <w:rPr>
                <w:spacing w:val="41"/>
                <w:sz w:val="24"/>
              </w:rPr>
              <w:t xml:space="preserve"> </w:t>
            </w:r>
            <w:r w:rsidRPr="00C53767">
              <w:rPr>
                <w:sz w:val="24"/>
              </w:rPr>
              <w:t>(«Алгебраические</w:t>
            </w:r>
            <w:r w:rsidRPr="00C53767">
              <w:rPr>
                <w:spacing w:val="42"/>
                <w:sz w:val="24"/>
              </w:rPr>
              <w:t xml:space="preserve"> </w:t>
            </w:r>
            <w:r w:rsidRPr="00C53767">
              <w:rPr>
                <w:sz w:val="24"/>
              </w:rPr>
              <w:t>выражения»,</w:t>
            </w:r>
            <w:r w:rsidRPr="00C53767">
              <w:rPr>
                <w:spacing w:val="41"/>
                <w:sz w:val="24"/>
              </w:rPr>
              <w:t xml:space="preserve"> </w:t>
            </w:r>
            <w:r w:rsidRPr="00C53767">
              <w:rPr>
                <w:sz w:val="24"/>
              </w:rPr>
              <w:t>«Уравнения</w:t>
            </w:r>
            <w:r w:rsidRPr="00C53767">
              <w:rPr>
                <w:spacing w:val="42"/>
                <w:sz w:val="24"/>
              </w:rPr>
              <w:t xml:space="preserve"> </w:t>
            </w:r>
            <w:r w:rsidRPr="00C53767">
              <w:rPr>
                <w:sz w:val="24"/>
              </w:rPr>
              <w:t>и</w:t>
            </w:r>
            <w:r w:rsidRPr="00C53767">
              <w:rPr>
                <w:spacing w:val="41"/>
                <w:sz w:val="24"/>
              </w:rPr>
              <w:t xml:space="preserve"> </w:t>
            </w:r>
            <w:r w:rsidRPr="00C53767">
              <w:rPr>
                <w:sz w:val="24"/>
              </w:rPr>
              <w:t>неравенства»),</w:t>
            </w:r>
            <w:r w:rsidRPr="00C53767">
              <w:rPr>
                <w:spacing w:val="42"/>
                <w:sz w:val="24"/>
              </w:rPr>
              <w:t xml:space="preserve"> </w:t>
            </w:r>
            <w:r w:rsidRPr="00C53767">
              <w:rPr>
                <w:sz w:val="24"/>
              </w:rPr>
              <w:t>«Начала</w:t>
            </w:r>
            <w:r w:rsidRPr="00C53767">
              <w:rPr>
                <w:spacing w:val="43"/>
                <w:sz w:val="24"/>
              </w:rPr>
              <w:t xml:space="preserve"> </w:t>
            </w:r>
            <w:r w:rsidRPr="00C53767">
              <w:rPr>
                <w:sz w:val="24"/>
              </w:rPr>
              <w:t>математического</w:t>
            </w:r>
            <w:r w:rsidRPr="00C53767">
              <w:rPr>
                <w:spacing w:val="41"/>
                <w:sz w:val="24"/>
              </w:rPr>
              <w:t xml:space="preserve"> </w:t>
            </w:r>
            <w:r w:rsidRPr="00C53767">
              <w:rPr>
                <w:sz w:val="24"/>
              </w:rPr>
              <w:t>анализа»,</w:t>
            </w:r>
          </w:p>
          <w:p w:rsidR="005B4778" w:rsidRPr="00C53767" w:rsidRDefault="005B4778" w:rsidP="005B4778">
            <w:pPr>
              <w:pStyle w:val="TableParagraph"/>
              <w:ind w:left="107" w:right="103"/>
              <w:jc w:val="both"/>
              <w:rPr>
                <w:sz w:val="24"/>
              </w:rPr>
            </w:pPr>
            <w:r w:rsidRPr="00C53767">
              <w:rPr>
                <w:sz w:val="24"/>
              </w:rPr>
              <w:t xml:space="preserve">«Геометрия» («Геометрические фигуры и их свойства», «Измерение </w:t>
            </w:r>
            <w:r w:rsidRPr="00C53767">
              <w:rPr>
                <w:sz w:val="24"/>
              </w:rPr>
              <w:lastRenderedPageBreak/>
              <w:t>геометрических величин»), «Вероятность и</w:t>
            </w:r>
            <w:r w:rsidRPr="00C53767">
              <w:rPr>
                <w:spacing w:val="-57"/>
                <w:sz w:val="24"/>
              </w:rPr>
              <w:t xml:space="preserve"> </w:t>
            </w:r>
            <w:r w:rsidRPr="00C53767"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 w:rsidRPr="00C53767">
              <w:rPr>
                <w:spacing w:val="-57"/>
                <w:sz w:val="24"/>
              </w:rPr>
              <w:t xml:space="preserve"> </w:t>
            </w:r>
            <w:r w:rsidRPr="00C53767"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составляющая,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традиционно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присущая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математике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и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пронизывающая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все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математические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курсы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и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содержательные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линии.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Сформулированное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в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Федеральном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государственном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образовательном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стандарте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 w:rsidRPr="00C53767">
              <w:rPr>
                <w:spacing w:val="-57"/>
                <w:sz w:val="24"/>
              </w:rPr>
              <w:t xml:space="preserve"> </w:t>
            </w:r>
            <w:r w:rsidRPr="00C53767">
              <w:rPr>
                <w:sz w:val="24"/>
              </w:rPr>
              <w:t>противоположное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утверждение,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приводить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примеры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и</w:t>
            </w:r>
            <w:r w:rsidRPr="00C53767">
              <w:rPr>
                <w:spacing w:val="1"/>
                <w:sz w:val="24"/>
              </w:rPr>
              <w:t xml:space="preserve"> </w:t>
            </w:r>
            <w:proofErr w:type="spellStart"/>
            <w:r w:rsidRPr="00C53767">
              <w:rPr>
                <w:sz w:val="24"/>
              </w:rPr>
              <w:t>контрпримеры</w:t>
            </w:r>
            <w:proofErr w:type="spellEnd"/>
            <w:r w:rsidRPr="00C53767">
              <w:rPr>
                <w:sz w:val="24"/>
              </w:rPr>
              <w:t>,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использовать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метод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математической</w:t>
            </w:r>
            <w:r w:rsidRPr="00C53767">
              <w:rPr>
                <w:spacing w:val="-57"/>
                <w:sz w:val="24"/>
              </w:rPr>
              <w:t xml:space="preserve"> </w:t>
            </w:r>
            <w:r w:rsidRPr="00C53767">
              <w:rPr>
                <w:sz w:val="24"/>
              </w:rPr>
              <w:t>индукции;</w:t>
            </w:r>
            <w:r w:rsidRPr="00C53767">
              <w:rPr>
                <w:spacing w:val="-3"/>
                <w:sz w:val="24"/>
              </w:rPr>
              <w:t xml:space="preserve"> </w:t>
            </w:r>
            <w:r w:rsidRPr="00C53767">
              <w:rPr>
                <w:sz w:val="24"/>
              </w:rPr>
              <w:t>проводить</w:t>
            </w:r>
            <w:r w:rsidRPr="00C53767">
              <w:rPr>
                <w:spacing w:val="-3"/>
                <w:sz w:val="24"/>
              </w:rPr>
              <w:t xml:space="preserve"> </w:t>
            </w:r>
            <w:r w:rsidRPr="00C53767">
              <w:rPr>
                <w:sz w:val="24"/>
              </w:rPr>
              <w:t>доказательные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рассуждения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при</w:t>
            </w:r>
            <w:r w:rsidRPr="00C53767">
              <w:rPr>
                <w:spacing w:val="-3"/>
                <w:sz w:val="24"/>
              </w:rPr>
              <w:t xml:space="preserve"> </w:t>
            </w:r>
            <w:r w:rsidRPr="00C53767">
              <w:rPr>
                <w:sz w:val="24"/>
              </w:rPr>
              <w:t>решении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задач,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оценивать</w:t>
            </w:r>
            <w:r w:rsidRPr="00C53767">
              <w:rPr>
                <w:spacing w:val="-3"/>
                <w:sz w:val="24"/>
              </w:rPr>
              <w:t xml:space="preserve"> </w:t>
            </w:r>
            <w:r w:rsidRPr="00C53767">
              <w:rPr>
                <w:sz w:val="24"/>
              </w:rPr>
              <w:t>логическую</w:t>
            </w:r>
            <w:r w:rsidRPr="00C53767">
              <w:rPr>
                <w:spacing w:val="-1"/>
                <w:sz w:val="24"/>
              </w:rPr>
              <w:t xml:space="preserve"> </w:t>
            </w:r>
            <w:r w:rsidRPr="00C53767">
              <w:rPr>
                <w:sz w:val="24"/>
              </w:rPr>
              <w:t>правильность</w:t>
            </w:r>
            <w:r w:rsidRPr="00C53767">
              <w:rPr>
                <w:sz w:val="24"/>
              </w:rPr>
              <w:t xml:space="preserve"> </w:t>
            </w:r>
            <w:r w:rsidRPr="00C53767"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обучения</w:t>
            </w:r>
            <w:r w:rsidRPr="00C53767">
              <w:rPr>
                <w:spacing w:val="-2"/>
                <w:sz w:val="24"/>
              </w:rPr>
              <w:t xml:space="preserve"> </w:t>
            </w:r>
            <w:r w:rsidRPr="00C53767">
              <w:rPr>
                <w:sz w:val="24"/>
              </w:rPr>
              <w:t>на уровне среднего</w:t>
            </w:r>
            <w:r w:rsidRPr="00C53767">
              <w:rPr>
                <w:spacing w:val="1"/>
                <w:sz w:val="24"/>
              </w:rPr>
              <w:t xml:space="preserve"> </w:t>
            </w:r>
            <w:r w:rsidRPr="00C53767">
              <w:rPr>
                <w:sz w:val="24"/>
              </w:rPr>
              <w:t>общего образования.</w:t>
            </w:r>
          </w:p>
          <w:p w:rsidR="005B4778" w:rsidRPr="00C53767" w:rsidRDefault="00C53767" w:rsidP="005B47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B4778" w:rsidRPr="00C53767">
              <w:rPr>
                <w:rFonts w:ascii="Times New Roman" w:hAnsi="Times New Roman" w:cs="Times New Roman"/>
                <w:sz w:val="24"/>
              </w:rPr>
              <w:t xml:space="preserve">В учебном плане технологического и социально-экономического профилей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B4778" w:rsidRPr="00C53767">
              <w:rPr>
                <w:rFonts w:ascii="Times New Roman" w:hAnsi="Times New Roman" w:cs="Times New Roman"/>
                <w:sz w:val="24"/>
              </w:rPr>
              <w:t>на изучение математики в 10—11</w:t>
            </w:r>
            <w:r w:rsidR="005B4778" w:rsidRPr="00C537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5B4778" w:rsidRPr="00C53767">
              <w:rPr>
                <w:rFonts w:ascii="Times New Roman" w:hAnsi="Times New Roman" w:cs="Times New Roman"/>
                <w:sz w:val="24"/>
              </w:rPr>
              <w:t>классах</w:t>
            </w:r>
            <w:r w:rsidR="005B4778" w:rsidRPr="00C537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5B4778" w:rsidRPr="00C53767">
              <w:rPr>
                <w:rFonts w:ascii="Times New Roman" w:hAnsi="Times New Roman" w:cs="Times New Roman"/>
                <w:sz w:val="24"/>
              </w:rPr>
              <w:t>на</w:t>
            </w:r>
            <w:r w:rsidR="005B4778" w:rsidRPr="00C537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5B4778" w:rsidRPr="00C53767">
              <w:rPr>
                <w:rFonts w:ascii="Times New Roman" w:hAnsi="Times New Roman" w:cs="Times New Roman"/>
                <w:sz w:val="24"/>
              </w:rPr>
              <w:t>углублённом</w:t>
            </w:r>
            <w:r w:rsidR="005B4778" w:rsidRPr="00C5376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5B4778" w:rsidRPr="00C53767">
              <w:rPr>
                <w:rFonts w:ascii="Times New Roman" w:hAnsi="Times New Roman" w:cs="Times New Roman"/>
                <w:sz w:val="24"/>
              </w:rPr>
              <w:t>уровне</w:t>
            </w:r>
            <w:r w:rsidR="005B4778" w:rsidRPr="00C537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5B4778" w:rsidRPr="00C53767">
              <w:rPr>
                <w:rFonts w:ascii="Times New Roman" w:hAnsi="Times New Roman" w:cs="Times New Roman"/>
                <w:sz w:val="24"/>
              </w:rPr>
              <w:t>отводится</w:t>
            </w:r>
            <w:r w:rsidR="005B4778" w:rsidRPr="00C5376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5B4778" w:rsidRPr="00C53767">
              <w:rPr>
                <w:rFonts w:ascii="Times New Roman" w:hAnsi="Times New Roman" w:cs="Times New Roman"/>
                <w:sz w:val="24"/>
              </w:rPr>
              <w:t>8</w:t>
            </w:r>
            <w:r w:rsidR="005B4778" w:rsidRPr="00C5376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5B4778" w:rsidRPr="00C53767">
              <w:rPr>
                <w:rFonts w:ascii="Times New Roman" w:hAnsi="Times New Roman" w:cs="Times New Roman"/>
                <w:sz w:val="24"/>
              </w:rPr>
              <w:t>учебных</w:t>
            </w:r>
            <w:r w:rsidR="005B4778" w:rsidRPr="00C5376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="005B4778" w:rsidRPr="00C53767">
              <w:rPr>
                <w:rFonts w:ascii="Times New Roman" w:hAnsi="Times New Roman" w:cs="Times New Roman"/>
                <w:sz w:val="24"/>
              </w:rPr>
              <w:t>часов</w:t>
            </w:r>
            <w:r w:rsidR="005B4778" w:rsidRPr="00C537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5B4778" w:rsidRPr="00C53767">
              <w:rPr>
                <w:rFonts w:ascii="Times New Roman" w:hAnsi="Times New Roman" w:cs="Times New Roman"/>
                <w:sz w:val="24"/>
              </w:rPr>
              <w:t>в</w:t>
            </w:r>
            <w:r w:rsidR="005B4778" w:rsidRPr="00C537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5B4778" w:rsidRPr="00C53767">
              <w:rPr>
                <w:rFonts w:ascii="Times New Roman" w:hAnsi="Times New Roman" w:cs="Times New Roman"/>
                <w:sz w:val="24"/>
              </w:rPr>
              <w:t>неделю</w:t>
            </w:r>
            <w:r w:rsidR="005B4778" w:rsidRPr="00C537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5B4778" w:rsidRPr="00C53767">
              <w:rPr>
                <w:rFonts w:ascii="Times New Roman" w:hAnsi="Times New Roman" w:cs="Times New Roman"/>
                <w:sz w:val="24"/>
              </w:rPr>
              <w:t>в</w:t>
            </w:r>
            <w:r w:rsidR="005B4778" w:rsidRPr="00C537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5B4778" w:rsidRPr="00C53767">
              <w:rPr>
                <w:rFonts w:ascii="Times New Roman" w:hAnsi="Times New Roman" w:cs="Times New Roman"/>
                <w:sz w:val="24"/>
              </w:rPr>
              <w:t>течение</w:t>
            </w:r>
            <w:r w:rsidR="005B4778" w:rsidRPr="00C5376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5B4778" w:rsidRPr="00C53767">
              <w:rPr>
                <w:rFonts w:ascii="Times New Roman" w:hAnsi="Times New Roman" w:cs="Times New Roman"/>
                <w:sz w:val="24"/>
              </w:rPr>
              <w:t>каждого</w:t>
            </w:r>
            <w:r w:rsidR="005B4778" w:rsidRPr="00C5376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5B4778" w:rsidRPr="00C53767">
              <w:rPr>
                <w:rFonts w:ascii="Times New Roman" w:hAnsi="Times New Roman" w:cs="Times New Roman"/>
                <w:sz w:val="24"/>
              </w:rPr>
              <w:t>года</w:t>
            </w:r>
            <w:r w:rsidR="005B4778" w:rsidRPr="00C5376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5B4778" w:rsidRPr="00C53767">
              <w:rPr>
                <w:rFonts w:ascii="Times New Roman" w:hAnsi="Times New Roman" w:cs="Times New Roman"/>
                <w:sz w:val="24"/>
              </w:rPr>
              <w:t>обучения,</w:t>
            </w:r>
            <w:r w:rsidR="005B4778" w:rsidRPr="00C5376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="005B4778" w:rsidRPr="00C53767">
              <w:rPr>
                <w:rFonts w:ascii="Times New Roman" w:hAnsi="Times New Roman" w:cs="Times New Roman"/>
                <w:sz w:val="24"/>
              </w:rPr>
              <w:t>всего</w:t>
            </w:r>
            <w:r w:rsidR="005B4778" w:rsidRPr="00C5376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5B4778" w:rsidRPr="00C53767">
              <w:rPr>
                <w:rFonts w:ascii="Times New Roman" w:hAnsi="Times New Roman" w:cs="Times New Roman"/>
                <w:sz w:val="24"/>
              </w:rPr>
              <w:t>560</w:t>
            </w:r>
            <w:r w:rsidR="005B4778" w:rsidRPr="00C53767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5B4778" w:rsidRPr="00C53767">
              <w:rPr>
                <w:rFonts w:ascii="Times New Roman" w:hAnsi="Times New Roman" w:cs="Times New Roman"/>
                <w:sz w:val="24"/>
              </w:rPr>
              <w:t>учебных</w:t>
            </w:r>
            <w:r w:rsidR="005B4778" w:rsidRPr="00C5376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5B4778" w:rsidRPr="00C53767">
              <w:rPr>
                <w:rFonts w:ascii="Times New Roman" w:hAnsi="Times New Roman" w:cs="Times New Roman"/>
                <w:sz w:val="24"/>
              </w:rPr>
              <w:t>часов.</w:t>
            </w:r>
          </w:p>
        </w:tc>
      </w:tr>
    </w:tbl>
    <w:p w:rsidR="005B4778" w:rsidRPr="005B4778" w:rsidRDefault="005B4778" w:rsidP="005B4778">
      <w:pPr>
        <w:rPr>
          <w:b/>
          <w:bCs/>
        </w:rPr>
      </w:pPr>
    </w:p>
    <w:p w:rsidR="007F0443" w:rsidRDefault="007F0443"/>
    <w:sectPr w:rsidR="007F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98"/>
    <w:rsid w:val="005B4778"/>
    <w:rsid w:val="007F0443"/>
    <w:rsid w:val="008973D5"/>
    <w:rsid w:val="00C05E98"/>
    <w:rsid w:val="00C53767"/>
    <w:rsid w:val="00E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A368"/>
  <w15:chartTrackingRefBased/>
  <w15:docId w15:val="{EE575AED-7BC5-4481-A928-6ACC23D7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B4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C53767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5376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3</cp:revision>
  <dcterms:created xsi:type="dcterms:W3CDTF">2023-11-02T14:17:00Z</dcterms:created>
  <dcterms:modified xsi:type="dcterms:W3CDTF">2023-11-02T14:49:00Z</dcterms:modified>
</cp:coreProperties>
</file>